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30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січня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    м. Берестин</w:t>
        <w:tab/>
        <w:t xml:space="preserve">              </w:t>
        <w:tab/>
        <w:tab/>
      </w:r>
      <w:r>
        <w:rPr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82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позбавленої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батьківського піклування,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 статус дитини-сироти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ОСОБИ 13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хх </w:t>
      </w:r>
      <w:r>
        <w:rPr>
          <w:bCs/>
          <w:sz w:val="28"/>
          <w:szCs w:val="28"/>
          <w:lang w:val="uk-UA"/>
        </w:rPr>
        <w:t xml:space="preserve">серпня</w:t>
      </w:r>
      <w:r>
        <w:rPr>
          <w:bCs/>
          <w:sz w:val="28"/>
          <w:szCs w:val="28"/>
          <w:lang w:val="uk-UA"/>
        </w:rPr>
        <w:t xml:space="preserve"> хххх</w:t>
      </w:r>
      <w:r/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враховуючи свідоцтво про смерть матері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серії І-ВЛ №хххххх, видане 20 січня 2026 року Берестинським відділом державної реєстрації актів цивільного стану у Берестинському районі Харківської області Харківського міжрегіонального управління Міністерства юстиції України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соціального захисту прав та законних інтересів </w:t>
      </w:r>
      <w:r>
        <w:rPr>
          <w:sz w:val="28"/>
          <w:szCs w:val="28"/>
          <w:lang w:val="uk-UA"/>
        </w:rPr>
        <w:t xml:space="preserve">малолітнього </w:t>
      </w:r>
      <w:r>
        <w:rPr>
          <w:sz w:val="28"/>
          <w:szCs w:val="28"/>
          <w:lang w:val="uk-UA"/>
        </w:rPr>
        <w:t xml:space="preserve">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 w:val="0"/>
          <w:bCs w:val="0"/>
          <w:sz w:val="28"/>
          <w:szCs w:val="28"/>
          <w:lang w:val="uk-UA"/>
        </w:rPr>
        <w:t xml:space="preserve">1</w:t>
      </w:r>
      <w:r>
        <w:rPr>
          <w:b w:val="0"/>
          <w:bCs w:val="0"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Змінити </w:t>
      </w:r>
      <w:r>
        <w:rPr>
          <w:sz w:val="28"/>
          <w:szCs w:val="28"/>
          <w:lang w:val="uk-UA"/>
        </w:rPr>
        <w:t xml:space="preserve">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статус дитини-сироти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ОСОБИ 13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хх </w:t>
      </w:r>
      <w:r>
        <w:rPr>
          <w:bCs/>
          <w:sz w:val="28"/>
          <w:szCs w:val="28"/>
          <w:lang w:val="uk-UA"/>
        </w:rPr>
        <w:t xml:space="preserve">серпня</w:t>
      </w:r>
      <w:r>
        <w:rPr>
          <w:bCs/>
          <w:sz w:val="28"/>
          <w:szCs w:val="28"/>
          <w:lang w:val="uk-UA"/>
        </w:rPr>
        <w:t xml:space="preserve">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1"/>
        <w:pBdr/>
        <w:spacing w:after="0" w:before="0"/>
        <w:ind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          2.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Вважати таким, що втратило чинність рішення виконавчого комітету Берестинської міської ради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від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жовтня 2025 року №630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позбавленої батьківського піклування,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СОБІ 13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хх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серпня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 хххх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</w:p>
    <w:p w14:paraId="463C88A6">
      <w:pPr>
        <w:pStyle w:val="890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3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AD39667">
      <w:pPr>
        <w:pStyle w:val="890"/>
        <w:pBdr/>
        <w:spacing/>
        <w:ind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140787B1"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7D4DA4C7"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6DEDD509">
      <w:pPr>
        <w:pStyle w:val="89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8241AF1">
      <w:pPr>
        <w:pStyle w:val="890"/>
        <w:pBdr/>
        <w:spacing/>
        <w:ind w:firstLine="720"/>
        <w:jc w:val="both"/>
        <w:rPr>
          <w:rFonts w:eastAsia="Calibri"/>
          <w:color w:val="ff0000"/>
          <w:sz w:val="28"/>
          <w:szCs w:val="28"/>
          <w:lang w:val="uk-UA" w:eastAsia="en-US"/>
        </w:rPr>
      </w:pPr>
      <w:r>
        <w:rPr>
          <w:rFonts w:eastAsia="Calibri"/>
          <w:bCs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  <w:r>
        <w:rPr>
          <w:rFonts w:eastAsia="Calibri"/>
          <w:color w:val="ff0000"/>
          <w:sz w:val="28"/>
          <w:szCs w:val="28"/>
          <w:lang w:val="uk-UA" w:eastAsia="en-US"/>
        </w:rPr>
      </w:r>
    </w:p>
    <w:p w14:paraId="301E93BA">
      <w:pPr>
        <w:pStyle w:val="891"/>
        <w:pBdr/>
        <w:spacing w:after="0" w:before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567" w:bottom="426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90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  <w:style w:type="character" w:styleId="900">
    <w:name w:val="Заголовок 1 Знак"/>
    <w:next w:val="900"/>
    <w:link w:val="891"/>
    <w:pPr>
      <w:pBdr/>
      <w:spacing/>
      <w:ind/>
    </w:pPr>
    <w:rPr>
      <w:rFonts w:ascii="Arial" w:hAnsi="Arial" w:cs="Arial"/>
      <w:b/>
      <w:bCs/>
      <w:sz w:val="32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74</cp:revision>
  <dcterms:created xsi:type="dcterms:W3CDTF">2024-11-26T07:29:00Z</dcterms:created>
  <dcterms:modified xsi:type="dcterms:W3CDTF">2026-02-05T08:28:13Z</dcterms:modified>
  <cp:version>917504</cp:version>
</cp:coreProperties>
</file>